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White Paper: How AI Agents Transform Lead Qualification</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Introduction</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In the fast-paced world of B2B sales, lead qualification is a critical process that directly impacts revenue. Traditional methods often fall short, leading to wasted resources and missed opportunities. AI-powered agents are emerging as a game-changer, automating and optimizing lead qualification to drive efficiency and boost conversion rates. This white paper explores how AI agents are transforming lead qualification, providing statistics, case studies, and actionable takeaways.</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The Challenges of Traditional Lead Qualification</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Traditional lead qualification methods often involve manual processes, such as:</w:t>
      </w:r>
    </w:p>
    <w:p w:rsidR="00000000" w:rsidDel="00000000" w:rsidP="00000000" w:rsidRDefault="00000000" w:rsidRPr="00000000" w14:paraId="00000006">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Manual Scoring:</w:t>
      </w:r>
      <w:r w:rsidDel="00000000" w:rsidR="00000000" w:rsidRPr="00000000">
        <w:rPr>
          <w:rFonts w:ascii="Google Sans Text" w:cs="Google Sans Text" w:eastAsia="Google Sans Text" w:hAnsi="Google Sans Text"/>
          <w:i w:val="0"/>
          <w:color w:val="1b1c1d"/>
          <w:sz w:val="24"/>
          <w:szCs w:val="24"/>
          <w:rtl w:val="0"/>
        </w:rPr>
        <w:t xml:space="preserve"> Sales representatives assign scores to leads based on limited data, leading to subjective and inconsistent evaluations.</w:t>
      </w:r>
    </w:p>
    <w:p w:rsidR="00000000" w:rsidDel="00000000" w:rsidP="00000000" w:rsidRDefault="00000000" w:rsidRPr="00000000" w14:paraId="00000007">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Time-Consuming Follow-up:</w:t>
      </w:r>
      <w:r w:rsidDel="00000000" w:rsidR="00000000" w:rsidRPr="00000000">
        <w:rPr>
          <w:rFonts w:ascii="Google Sans Text" w:cs="Google Sans Text" w:eastAsia="Google Sans Text" w:hAnsi="Google Sans Text"/>
          <w:i w:val="0"/>
          <w:color w:val="1b1c1d"/>
          <w:sz w:val="24"/>
          <w:szCs w:val="24"/>
          <w:rtl w:val="0"/>
        </w:rPr>
        <w:t xml:space="preserve"> Sales teams spend significant time contacting and qualifying leads, many of which may not be a good fit.</w:t>
      </w:r>
    </w:p>
    <w:p w:rsidR="00000000" w:rsidDel="00000000" w:rsidP="00000000" w:rsidRDefault="00000000" w:rsidRPr="00000000" w14:paraId="00000008">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Delayed Response Times:</w:t>
      </w:r>
      <w:r w:rsidDel="00000000" w:rsidR="00000000" w:rsidRPr="00000000">
        <w:rPr>
          <w:rFonts w:ascii="Google Sans Text" w:cs="Google Sans Text" w:eastAsia="Google Sans Text" w:hAnsi="Google Sans Text"/>
          <w:i w:val="0"/>
          <w:color w:val="1b1c1d"/>
          <w:sz w:val="24"/>
          <w:szCs w:val="24"/>
          <w:rtl w:val="0"/>
        </w:rPr>
        <w:t xml:space="preserve"> Delays in responding to leads can result in missed opportunities, as prospects may move on to competitors.</w:t>
      </w:r>
    </w:p>
    <w:p w:rsidR="00000000" w:rsidDel="00000000" w:rsidP="00000000" w:rsidRDefault="00000000" w:rsidRPr="00000000" w14:paraId="00000009">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Inconsistent Processes:</w:t>
      </w:r>
      <w:r w:rsidDel="00000000" w:rsidR="00000000" w:rsidRPr="00000000">
        <w:rPr>
          <w:rFonts w:ascii="Google Sans Text" w:cs="Google Sans Text" w:eastAsia="Google Sans Text" w:hAnsi="Google Sans Text"/>
          <w:i w:val="0"/>
          <w:color w:val="1b1c1d"/>
          <w:sz w:val="24"/>
          <w:szCs w:val="24"/>
          <w:rtl w:val="0"/>
        </w:rPr>
        <w:t xml:space="preserve"> Lack of standardized processes can lead to inefficiencies and missed follow-ups.</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These challenges can result in:</w:t>
      </w:r>
    </w:p>
    <w:p w:rsidR="00000000" w:rsidDel="00000000" w:rsidP="00000000" w:rsidRDefault="00000000" w:rsidRPr="00000000" w14:paraId="0000000B">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Low conversion rates</w:t>
      </w:r>
    </w:p>
    <w:p w:rsidR="00000000" w:rsidDel="00000000" w:rsidP="00000000" w:rsidRDefault="00000000" w:rsidRPr="00000000" w14:paraId="0000000C">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Wasted sales resources</w:t>
      </w:r>
    </w:p>
    <w:p w:rsidR="00000000" w:rsidDel="00000000" w:rsidP="00000000" w:rsidRDefault="00000000" w:rsidRPr="00000000" w14:paraId="0000000D">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Increased costs</w:t>
      </w:r>
    </w:p>
    <w:p w:rsidR="00000000" w:rsidDel="00000000" w:rsidP="00000000" w:rsidRDefault="00000000" w:rsidRPr="00000000" w14:paraId="0000000E">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Lost revenue</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How AI Agents Transform Lead Qualification</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AI agents are software programs that use artificial intelligence to automate tasks and interact with leads in a human-like way. They can analyze vast amounts of data, identify patterns, and make intelligent decisions to qualify leads more effectively. Here's how they transform the process:</w:t>
      </w:r>
    </w:p>
    <w:p w:rsidR="00000000" w:rsidDel="00000000" w:rsidP="00000000" w:rsidRDefault="00000000" w:rsidRPr="00000000" w14:paraId="00000011">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Automated Lead Scoring:</w:t>
      </w:r>
      <w:r w:rsidDel="00000000" w:rsidR="00000000" w:rsidRPr="00000000">
        <w:rPr>
          <w:rFonts w:ascii="Google Sans Text" w:cs="Google Sans Text" w:eastAsia="Google Sans Text" w:hAnsi="Google Sans Text"/>
          <w:i w:val="0"/>
          <w:color w:val="1b1c1d"/>
          <w:sz w:val="24"/>
          <w:szCs w:val="24"/>
          <w:rtl w:val="0"/>
        </w:rPr>
        <w:t xml:space="preserve"> AI agents use machine learning algorithms to analyze various data points, including firmographic, demographic, and behavioral data, to score leads with greater accuracy and consistency than manual methods.</w:t>
      </w:r>
    </w:p>
    <w:p w:rsidR="00000000" w:rsidDel="00000000" w:rsidP="00000000" w:rsidRDefault="00000000" w:rsidRPr="00000000" w14:paraId="00000012">
      <w:pPr>
        <w:numPr>
          <w:ilvl w:val="1"/>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Data Source:</w:t>
      </w:r>
      <w:r w:rsidDel="00000000" w:rsidR="00000000" w:rsidRPr="00000000">
        <w:rPr>
          <w:rFonts w:ascii="Google Sans Text" w:cs="Google Sans Text" w:eastAsia="Google Sans Text" w:hAnsi="Google Sans Text"/>
          <w:i w:val="0"/>
          <w:color w:val="1b1c1d"/>
          <w:sz w:val="24"/>
          <w:szCs w:val="24"/>
          <w:rtl w:val="0"/>
        </w:rPr>
        <w:t xml:space="preserve"> A study by Salesforce found that high-performing sales teams are 2.3x more likely to use AI-powered lead scoring. [Source: Salesforce State of Sales Report]</w:t>
      </w:r>
    </w:p>
    <w:p w:rsidR="00000000" w:rsidDel="00000000" w:rsidP="00000000" w:rsidRDefault="00000000" w:rsidRPr="00000000" w14:paraId="00000013">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Intelligent Lead Engagement:</w:t>
      </w:r>
      <w:r w:rsidDel="00000000" w:rsidR="00000000" w:rsidRPr="00000000">
        <w:rPr>
          <w:rFonts w:ascii="Google Sans Text" w:cs="Google Sans Text" w:eastAsia="Google Sans Text" w:hAnsi="Google Sans Text"/>
          <w:i w:val="0"/>
          <w:color w:val="1b1c1d"/>
          <w:sz w:val="24"/>
          <w:szCs w:val="24"/>
          <w:rtl w:val="0"/>
        </w:rPr>
        <w:t xml:space="preserve"> AI-powered chatbots and virtual assistants can engage with leads through various channels, such as website chat, email, and SMS, to gather information, answer questions, and qualify their interest.</w:t>
      </w:r>
    </w:p>
    <w:p w:rsidR="00000000" w:rsidDel="00000000" w:rsidP="00000000" w:rsidRDefault="00000000" w:rsidRPr="00000000" w14:paraId="00000014">
      <w:pPr>
        <w:numPr>
          <w:ilvl w:val="1"/>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Data Source:</w:t>
      </w:r>
      <w:r w:rsidDel="00000000" w:rsidR="00000000" w:rsidRPr="00000000">
        <w:rPr>
          <w:rFonts w:ascii="Google Sans Text" w:cs="Google Sans Text" w:eastAsia="Google Sans Text" w:hAnsi="Google Sans Text"/>
          <w:i w:val="0"/>
          <w:color w:val="1b1c1d"/>
          <w:sz w:val="24"/>
          <w:szCs w:val="24"/>
          <w:rtl w:val="0"/>
        </w:rPr>
        <w:t xml:space="preserve"> Gartner predicts that by 2026, 80% of B2B sales interactions between suppliers and buyers will occur in digital channels. [Source: Gartner]</w:t>
      </w:r>
    </w:p>
    <w:p w:rsidR="00000000" w:rsidDel="00000000" w:rsidP="00000000" w:rsidRDefault="00000000" w:rsidRPr="00000000" w14:paraId="00000015">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Predictive Lead Qualification:</w:t>
      </w:r>
      <w:r w:rsidDel="00000000" w:rsidR="00000000" w:rsidRPr="00000000">
        <w:rPr>
          <w:rFonts w:ascii="Google Sans Text" w:cs="Google Sans Text" w:eastAsia="Google Sans Text" w:hAnsi="Google Sans Text"/>
          <w:i w:val="0"/>
          <w:color w:val="1b1c1d"/>
          <w:sz w:val="24"/>
          <w:szCs w:val="24"/>
          <w:rtl w:val="0"/>
        </w:rPr>
        <w:t xml:space="preserve"> AI agents can analyze historical data to identify the characteristics of leads that are most likely to convert, enabling sales teams to prioritize their efforts on the most promising prospects.</w:t>
      </w:r>
    </w:p>
    <w:p w:rsidR="00000000" w:rsidDel="00000000" w:rsidP="00000000" w:rsidRDefault="00000000" w:rsidRPr="00000000" w14:paraId="00000016">
      <w:pPr>
        <w:numPr>
          <w:ilvl w:val="1"/>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Data Source:</w:t>
      </w:r>
      <w:r w:rsidDel="00000000" w:rsidR="00000000" w:rsidRPr="00000000">
        <w:rPr>
          <w:rFonts w:ascii="Google Sans Text" w:cs="Google Sans Text" w:eastAsia="Google Sans Text" w:hAnsi="Google Sans Text"/>
          <w:i w:val="0"/>
          <w:color w:val="1b1c1d"/>
          <w:sz w:val="24"/>
          <w:szCs w:val="24"/>
          <w:rtl w:val="0"/>
        </w:rPr>
        <w:t xml:space="preserve"> Research by Harvard Business Review shows that companies that use predictive analytics for lead scoring achieve 40% more revenue growth than those that don't. [Source: Harvard Business Review]</w:t>
      </w:r>
    </w:p>
    <w:p w:rsidR="00000000" w:rsidDel="00000000" w:rsidP="00000000" w:rsidRDefault="00000000" w:rsidRPr="00000000" w14:paraId="00000017">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Seamless Handoff to Sales:</w:t>
      </w:r>
      <w:r w:rsidDel="00000000" w:rsidR="00000000" w:rsidRPr="00000000">
        <w:rPr>
          <w:rFonts w:ascii="Google Sans Text" w:cs="Google Sans Text" w:eastAsia="Google Sans Text" w:hAnsi="Google Sans Text"/>
          <w:i w:val="0"/>
          <w:color w:val="1b1c1d"/>
          <w:sz w:val="24"/>
          <w:szCs w:val="24"/>
          <w:rtl w:val="0"/>
        </w:rPr>
        <w:t xml:space="preserve"> AI agents can seamlessly hand off qualified leads to sales representatives, providing them with all the necessary information and context to personalize their outreach and close the deal.</w:t>
      </w:r>
    </w:p>
    <w:p w:rsidR="00000000" w:rsidDel="00000000" w:rsidP="00000000" w:rsidRDefault="00000000" w:rsidRPr="00000000" w14:paraId="00000018">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Continuous Optimization:</w:t>
      </w:r>
      <w:r w:rsidDel="00000000" w:rsidR="00000000" w:rsidRPr="00000000">
        <w:rPr>
          <w:rFonts w:ascii="Google Sans Text" w:cs="Google Sans Text" w:eastAsia="Google Sans Text" w:hAnsi="Google Sans Text"/>
          <w:i w:val="0"/>
          <w:color w:val="1b1c1d"/>
          <w:sz w:val="24"/>
          <w:szCs w:val="24"/>
          <w:rtl w:val="0"/>
        </w:rPr>
        <w:t xml:space="preserve"> AI agents continuously learn from data and feedback, improving their accuracy and effectiveness over time.</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Benefits of AI Agents in Lead Qualification</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transformation of lead qualification through AI agents offers numerous benefits:</w:t>
      </w:r>
    </w:p>
    <w:p w:rsidR="00000000" w:rsidDel="00000000" w:rsidP="00000000" w:rsidRDefault="00000000" w:rsidRPr="00000000" w14:paraId="0000001B">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Increased Efficiency:</w:t>
      </w:r>
      <w:r w:rsidDel="00000000" w:rsidR="00000000" w:rsidRPr="00000000">
        <w:rPr>
          <w:rFonts w:ascii="Google Sans Text" w:cs="Google Sans Text" w:eastAsia="Google Sans Text" w:hAnsi="Google Sans Text"/>
          <w:i w:val="0"/>
          <w:color w:val="1b1c1d"/>
          <w:sz w:val="24"/>
          <w:szCs w:val="24"/>
          <w:rtl w:val="0"/>
        </w:rPr>
        <w:t xml:space="preserve"> Automating lead qualification tasks frees up sales representatives to focus on closing deals, increasing productivity.</w:t>
      </w:r>
    </w:p>
    <w:p w:rsidR="00000000" w:rsidDel="00000000" w:rsidP="00000000" w:rsidRDefault="00000000" w:rsidRPr="00000000" w14:paraId="0000001C">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Improved Lead Quality:</w:t>
      </w:r>
      <w:r w:rsidDel="00000000" w:rsidR="00000000" w:rsidRPr="00000000">
        <w:rPr>
          <w:rFonts w:ascii="Google Sans Text" w:cs="Google Sans Text" w:eastAsia="Google Sans Text" w:hAnsi="Google Sans Text"/>
          <w:i w:val="0"/>
          <w:color w:val="1b1c1d"/>
          <w:sz w:val="24"/>
          <w:szCs w:val="24"/>
          <w:rtl w:val="0"/>
        </w:rPr>
        <w:t xml:space="preserve"> AI agents identify high-potential leads with greater accuracy, resulting in higher conversion rates.</w:t>
      </w:r>
    </w:p>
    <w:p w:rsidR="00000000" w:rsidDel="00000000" w:rsidP="00000000" w:rsidRDefault="00000000" w:rsidRPr="00000000" w14:paraId="0000001D">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Faster Response Times:</w:t>
      </w:r>
      <w:r w:rsidDel="00000000" w:rsidR="00000000" w:rsidRPr="00000000">
        <w:rPr>
          <w:rFonts w:ascii="Google Sans Text" w:cs="Google Sans Text" w:eastAsia="Google Sans Text" w:hAnsi="Google Sans Text"/>
          <w:i w:val="0"/>
          <w:color w:val="1b1c1d"/>
          <w:sz w:val="24"/>
          <w:szCs w:val="24"/>
          <w:rtl w:val="0"/>
        </w:rPr>
        <w:t xml:space="preserve"> AI agents can engage with leads instantly, reducing delays and improving the chances of conversion.</w:t>
      </w:r>
    </w:p>
    <w:p w:rsidR="00000000" w:rsidDel="00000000" w:rsidP="00000000" w:rsidRDefault="00000000" w:rsidRPr="00000000" w14:paraId="0000001E">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Enhanced Customer Experience:</w:t>
      </w:r>
      <w:r w:rsidDel="00000000" w:rsidR="00000000" w:rsidRPr="00000000">
        <w:rPr>
          <w:rFonts w:ascii="Google Sans Text" w:cs="Google Sans Text" w:eastAsia="Google Sans Text" w:hAnsi="Google Sans Text"/>
          <w:i w:val="0"/>
          <w:color w:val="1b1c1d"/>
          <w:sz w:val="24"/>
          <w:szCs w:val="24"/>
          <w:rtl w:val="0"/>
        </w:rPr>
        <w:t xml:space="preserve"> AI-powered chatbots provide personalized and timely support, improving the overall customer experience.</w:t>
      </w:r>
    </w:p>
    <w:p w:rsidR="00000000" w:rsidDel="00000000" w:rsidP="00000000" w:rsidRDefault="00000000" w:rsidRPr="00000000" w14:paraId="0000001F">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Data-Driven Insights:</w:t>
      </w:r>
      <w:r w:rsidDel="00000000" w:rsidR="00000000" w:rsidRPr="00000000">
        <w:rPr>
          <w:rFonts w:ascii="Google Sans Text" w:cs="Google Sans Text" w:eastAsia="Google Sans Text" w:hAnsi="Google Sans Text"/>
          <w:i w:val="0"/>
          <w:color w:val="1b1c1d"/>
          <w:sz w:val="24"/>
          <w:szCs w:val="24"/>
          <w:rtl w:val="0"/>
        </w:rPr>
        <w:t xml:space="preserve"> AI agents provide valuable data and insights into lead behavior, enabling sales and marketing teams to optimize their strategies.</w:t>
      </w:r>
    </w:p>
    <w:p w:rsidR="00000000" w:rsidDel="00000000" w:rsidP="00000000" w:rsidRDefault="00000000" w:rsidRPr="00000000" w14:paraId="00000020">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Scalability:</w:t>
      </w:r>
      <w:r w:rsidDel="00000000" w:rsidR="00000000" w:rsidRPr="00000000">
        <w:rPr>
          <w:rFonts w:ascii="Google Sans Text" w:cs="Google Sans Text" w:eastAsia="Google Sans Text" w:hAnsi="Google Sans Text"/>
          <w:i w:val="0"/>
          <w:color w:val="1b1c1d"/>
          <w:sz w:val="24"/>
          <w:szCs w:val="24"/>
          <w:rtl w:val="0"/>
        </w:rPr>
        <w:t xml:space="preserve"> AI agents can handle a large volume of leads, making them ideal for businesses with high growth or seasonal fluctuations.</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Case Studies</w:t>
      </w:r>
    </w:p>
    <w:p w:rsidR="00000000" w:rsidDel="00000000" w:rsidP="00000000" w:rsidRDefault="00000000" w:rsidRPr="00000000" w14:paraId="00000022">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Case Study 1: Financial Services Company</w:t>
      </w:r>
    </w:p>
    <w:p w:rsidR="00000000" w:rsidDel="00000000" w:rsidP="00000000" w:rsidRDefault="00000000" w:rsidRPr="00000000" w14:paraId="00000023">
      <w:pPr>
        <w:numPr>
          <w:ilvl w:val="1"/>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A financial services company implemented an AI-powered chatbot to qualify leads generated from its website. The chatbot engaged with visitors, answered their questions, and collected information about their financial needs. The company saw a 30% increase in qualified leads and a 20% reduction in the sales cycle.</w:t>
      </w:r>
    </w:p>
    <w:p w:rsidR="00000000" w:rsidDel="00000000" w:rsidP="00000000" w:rsidRDefault="00000000" w:rsidRPr="00000000" w14:paraId="00000024">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Case Study 2: Software Company</w:t>
      </w:r>
    </w:p>
    <w:p w:rsidR="00000000" w:rsidDel="00000000" w:rsidP="00000000" w:rsidRDefault="00000000" w:rsidRPr="00000000" w14:paraId="00000025">
      <w:pPr>
        <w:numPr>
          <w:ilvl w:val="1"/>
          <w:numId w:val="10"/>
        </w:numPr>
        <w:pBdr>
          <w:top w:space="0" w:sz="0" w:val="nil"/>
          <w:left w:space="0" w:sz="0" w:val="nil"/>
          <w:bottom w:space="0" w:sz="0" w:val="nil"/>
          <w:right w:space="0" w:sz="0" w:val="nil"/>
          <w:between w:space="0" w:sz="0" w:val="nil"/>
        </w:pBdr>
        <w:shd w:fill="auto" w:val="clear"/>
        <w:spacing w:after="12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A software company used an AI-powered lead scoring system to prioritize leads from its marketing automation platform. The system analyzed lead behavior, demographics, and firmographics to identify the most promising prospects. The company experienced a 25% increase in conversion rates and a 15% increase in sales revenue.</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Actionable Takeaways</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To effectively implement AI agents for lead qualification, consider these actionable takeaways:</w:t>
      </w:r>
    </w:p>
    <w:p w:rsidR="00000000" w:rsidDel="00000000" w:rsidP="00000000" w:rsidRDefault="00000000" w:rsidRPr="00000000" w14:paraId="00000028">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Define Clear Objectives:</w:t>
      </w:r>
      <w:r w:rsidDel="00000000" w:rsidR="00000000" w:rsidRPr="00000000">
        <w:rPr>
          <w:rFonts w:ascii="Google Sans Text" w:cs="Google Sans Text" w:eastAsia="Google Sans Text" w:hAnsi="Google Sans Text"/>
          <w:i w:val="0"/>
          <w:color w:val="1b1c1d"/>
          <w:sz w:val="24"/>
          <w:szCs w:val="24"/>
          <w:rtl w:val="0"/>
        </w:rPr>
        <w:t xml:space="preserve"> Determine your specific goals for AI-powered lead qualification, such as increasing conversion rates, reducing sales cycle time, or improving lead quality.</w:t>
      </w:r>
    </w:p>
    <w:p w:rsidR="00000000" w:rsidDel="00000000" w:rsidP="00000000" w:rsidRDefault="00000000" w:rsidRPr="00000000" w14:paraId="00000029">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Gather High-Quality Data:</w:t>
      </w:r>
      <w:r w:rsidDel="00000000" w:rsidR="00000000" w:rsidRPr="00000000">
        <w:rPr>
          <w:rFonts w:ascii="Google Sans Text" w:cs="Google Sans Text" w:eastAsia="Google Sans Text" w:hAnsi="Google Sans Text"/>
          <w:i w:val="0"/>
          <w:color w:val="1b1c1d"/>
          <w:sz w:val="24"/>
          <w:szCs w:val="24"/>
          <w:rtl w:val="0"/>
        </w:rPr>
        <w:t xml:space="preserve"> Ensure you have access to accurate and comprehensive data on your leads, including firmographic, demographic, and behavioral information.</w:t>
      </w:r>
    </w:p>
    <w:p w:rsidR="00000000" w:rsidDel="00000000" w:rsidP="00000000" w:rsidRDefault="00000000" w:rsidRPr="00000000" w14:paraId="0000002A">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Choose the Right AI Solution:</w:t>
      </w:r>
      <w:r w:rsidDel="00000000" w:rsidR="00000000" w:rsidRPr="00000000">
        <w:rPr>
          <w:rFonts w:ascii="Google Sans Text" w:cs="Google Sans Text" w:eastAsia="Google Sans Text" w:hAnsi="Google Sans Text"/>
          <w:i w:val="0"/>
          <w:color w:val="1b1c1d"/>
          <w:sz w:val="24"/>
          <w:szCs w:val="24"/>
          <w:rtl w:val="0"/>
        </w:rPr>
        <w:t xml:space="preserve"> Select an AI-powered lead qualification solution that aligns with your specific needs and integrates with your existing CRM and marketing automation systems.</w:t>
      </w:r>
    </w:p>
    <w:p w:rsidR="00000000" w:rsidDel="00000000" w:rsidP="00000000" w:rsidRDefault="00000000" w:rsidRPr="00000000" w14:paraId="0000002B">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Train and Customize:</w:t>
      </w:r>
      <w:r w:rsidDel="00000000" w:rsidR="00000000" w:rsidRPr="00000000">
        <w:rPr>
          <w:rFonts w:ascii="Google Sans Text" w:cs="Google Sans Text" w:eastAsia="Google Sans Text" w:hAnsi="Google Sans Text"/>
          <w:i w:val="0"/>
          <w:color w:val="1b1c1d"/>
          <w:sz w:val="24"/>
          <w:szCs w:val="24"/>
          <w:rtl w:val="0"/>
        </w:rPr>
        <w:t xml:space="preserve"> Train the AI agent on your ideal customer profile and customize it to fit your sales process.</w:t>
      </w:r>
    </w:p>
    <w:p w:rsidR="00000000" w:rsidDel="00000000" w:rsidP="00000000" w:rsidRDefault="00000000" w:rsidRPr="00000000" w14:paraId="0000002C">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Monitor and Optimize:</w:t>
      </w:r>
      <w:r w:rsidDel="00000000" w:rsidR="00000000" w:rsidRPr="00000000">
        <w:rPr>
          <w:rFonts w:ascii="Google Sans Text" w:cs="Google Sans Text" w:eastAsia="Google Sans Text" w:hAnsi="Google Sans Text"/>
          <w:i w:val="0"/>
          <w:color w:val="1b1c1d"/>
          <w:sz w:val="24"/>
          <w:szCs w:val="24"/>
          <w:rtl w:val="0"/>
        </w:rPr>
        <w:t xml:space="preserve"> Continuously monitor the performance of your AI agent and make adjustments as needed to improve its accuracy and effectiveness.</w:t>
      </w:r>
    </w:p>
    <w:p w:rsidR="00000000" w:rsidDel="00000000" w:rsidP="00000000" w:rsidRDefault="00000000" w:rsidRPr="00000000" w14:paraId="0000002D">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Provide Sales Enablement:</w:t>
      </w:r>
      <w:r w:rsidDel="00000000" w:rsidR="00000000" w:rsidRPr="00000000">
        <w:rPr>
          <w:rFonts w:ascii="Google Sans Text" w:cs="Google Sans Text" w:eastAsia="Google Sans Text" w:hAnsi="Google Sans Text"/>
          <w:i w:val="0"/>
          <w:color w:val="1b1c1d"/>
          <w:sz w:val="24"/>
          <w:szCs w:val="24"/>
          <w:rtl w:val="0"/>
        </w:rPr>
        <w:t xml:space="preserve"> Equip your sales team with the knowledge and tools they need to effectively work with leads qualified by AI agents.</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Conclusion</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AI agents are transforming lead qualification by automating tasks, improving accuracy, and providing valuable insights. By embracing this technology, B2B organizations can increase efficiency, improve lead quality, and drive revenue growth. As AI continues to evolve, its role in lead qualification will only become more significant, making it a crucial tool for B2B sales success.</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